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4A" w:rsidRPr="000A3D4A" w:rsidRDefault="000A3D4A" w:rsidP="000A3D4A">
      <w:pPr>
        <w:jc w:val="center"/>
        <w:rPr>
          <w:rFonts w:asciiTheme="majorHAnsi" w:hAnsiTheme="majorHAnsi" w:cs="Times New Roman"/>
          <w:b/>
          <w:sz w:val="32"/>
          <w:szCs w:val="32"/>
        </w:rPr>
      </w:pPr>
      <w:r w:rsidRPr="000A3D4A">
        <w:rPr>
          <w:rFonts w:asciiTheme="majorHAnsi" w:hAnsiTheme="majorHAnsi" w:cs="Times New Roman"/>
          <w:b/>
          <w:sz w:val="32"/>
          <w:szCs w:val="32"/>
        </w:rPr>
        <w:t>Introduction of Four Year Undergraduate Program (FYUGP)</w:t>
      </w:r>
    </w:p>
    <w:p w:rsidR="000A3D4A" w:rsidRPr="000A3D4A" w:rsidRDefault="000A3D4A" w:rsidP="000A3D4A">
      <w:pPr>
        <w:jc w:val="both"/>
        <w:rPr>
          <w:rFonts w:asciiTheme="majorHAnsi" w:hAnsiTheme="majorHAnsi" w:cs="Times New Roman"/>
          <w:sz w:val="24"/>
          <w:szCs w:val="24"/>
        </w:rPr>
      </w:pPr>
      <w:r w:rsidRPr="000A3D4A">
        <w:rPr>
          <w:rFonts w:asciiTheme="majorHAnsi" w:hAnsiTheme="majorHAnsi" w:cs="Times New Roman"/>
          <w:sz w:val="24"/>
          <w:szCs w:val="24"/>
        </w:rPr>
        <w:t>The Four Year Undergraduate Program as per provisions of NEP 2020 is introduced from 2023-2024 Academic Session, as notified by the Nagaland University.</w:t>
      </w:r>
    </w:p>
    <w:p w:rsidR="000A3D4A" w:rsidRPr="000A3D4A" w:rsidRDefault="000A3D4A" w:rsidP="000A3D4A">
      <w:pPr>
        <w:jc w:val="both"/>
        <w:rPr>
          <w:rFonts w:asciiTheme="majorHAnsi" w:hAnsiTheme="majorHAnsi" w:cs="Times New Roman"/>
          <w:sz w:val="24"/>
          <w:szCs w:val="24"/>
        </w:rPr>
      </w:pPr>
      <w:r w:rsidRPr="000A3D4A">
        <w:rPr>
          <w:rFonts w:asciiTheme="majorHAnsi" w:hAnsiTheme="majorHAnsi" w:cs="Times New Roman"/>
          <w:sz w:val="24"/>
          <w:szCs w:val="24"/>
        </w:rPr>
        <w:t xml:space="preserve">In order to allow academic flexibility to the students to study the subjects/courses of their choice and for their mobility to different institutions, Nagaland University proposes to focus on courses which are interdisciplinary and multidisciplinary in nature and accordingly FYUGP courses are being introduced in the undergraduate </w:t>
      </w:r>
      <w:proofErr w:type="spellStart"/>
      <w:r w:rsidRPr="000A3D4A">
        <w:rPr>
          <w:rFonts w:asciiTheme="majorHAnsi" w:hAnsiTheme="majorHAnsi" w:cs="Times New Roman"/>
          <w:sz w:val="24"/>
          <w:szCs w:val="24"/>
        </w:rPr>
        <w:t>programme</w:t>
      </w:r>
      <w:proofErr w:type="spellEnd"/>
      <w:r w:rsidRPr="000A3D4A">
        <w:rPr>
          <w:rFonts w:asciiTheme="majorHAnsi" w:hAnsiTheme="majorHAnsi" w:cs="Times New Roman"/>
          <w:sz w:val="24"/>
          <w:szCs w:val="24"/>
        </w:rPr>
        <w:t xml:space="preserve">. This will facilitate the students to opt for different inter-disciplinary, </w:t>
      </w:r>
      <w:proofErr w:type="spellStart"/>
      <w:r w:rsidRPr="000A3D4A">
        <w:rPr>
          <w:rFonts w:asciiTheme="majorHAnsi" w:hAnsiTheme="majorHAnsi" w:cs="Times New Roman"/>
          <w:sz w:val="24"/>
          <w:szCs w:val="24"/>
        </w:rPr>
        <w:t>intradisciplinary</w:t>
      </w:r>
      <w:proofErr w:type="spellEnd"/>
      <w:r w:rsidRPr="000A3D4A">
        <w:rPr>
          <w:rFonts w:asciiTheme="majorHAnsi" w:hAnsiTheme="majorHAnsi" w:cs="Times New Roman"/>
          <w:sz w:val="24"/>
          <w:szCs w:val="24"/>
        </w:rPr>
        <w:t xml:space="preserve"> and skill-based courses depending upon their interests. The undergraduate degree will be of either 3 or 4-year duration, with multiple exit options within this period, with appropriate certifications, e.g., a UG certificate after completing 1 year in a discipline or field including vocational and professional areas, or a UG diploma after 2 years of study, or a Bachelor’s degree after a 3-year </w:t>
      </w:r>
      <w:proofErr w:type="spellStart"/>
      <w:r w:rsidRPr="000A3D4A">
        <w:rPr>
          <w:rFonts w:asciiTheme="majorHAnsi" w:hAnsiTheme="majorHAnsi" w:cs="Times New Roman"/>
          <w:sz w:val="24"/>
          <w:szCs w:val="24"/>
        </w:rPr>
        <w:t>programme</w:t>
      </w:r>
      <w:proofErr w:type="spellEnd"/>
      <w:r w:rsidRPr="000A3D4A">
        <w:rPr>
          <w:rFonts w:asciiTheme="majorHAnsi" w:hAnsiTheme="majorHAnsi" w:cs="Times New Roman"/>
          <w:sz w:val="24"/>
          <w:szCs w:val="24"/>
        </w:rPr>
        <w:t xml:space="preserve">. The 4-year multidisciplinary Bachelor's </w:t>
      </w:r>
      <w:proofErr w:type="spellStart"/>
      <w:r w:rsidRPr="000A3D4A">
        <w:rPr>
          <w:rFonts w:asciiTheme="majorHAnsi" w:hAnsiTheme="majorHAnsi" w:cs="Times New Roman"/>
          <w:sz w:val="24"/>
          <w:szCs w:val="24"/>
        </w:rPr>
        <w:t>programme</w:t>
      </w:r>
      <w:proofErr w:type="spellEnd"/>
      <w:r w:rsidRPr="000A3D4A">
        <w:rPr>
          <w:rFonts w:asciiTheme="majorHAnsi" w:hAnsiTheme="majorHAnsi" w:cs="Times New Roman"/>
          <w:sz w:val="24"/>
          <w:szCs w:val="24"/>
        </w:rPr>
        <w:t xml:space="preserve">, however, shall be the preferred option since it allows the opportunity to experience the full range of holistic and multidisciplinary education in addition to a focus on the chosen major and minors as per the choices of the student. </w:t>
      </w:r>
    </w:p>
    <w:p w:rsidR="000A3D4A" w:rsidRPr="000A3D4A" w:rsidRDefault="000A3D4A" w:rsidP="000A3D4A">
      <w:pPr>
        <w:jc w:val="both"/>
        <w:rPr>
          <w:rFonts w:asciiTheme="majorHAnsi" w:hAnsiTheme="majorHAnsi" w:cs="Times New Roman"/>
          <w:sz w:val="24"/>
          <w:szCs w:val="24"/>
        </w:rPr>
      </w:pPr>
      <w:r w:rsidRPr="000A3D4A">
        <w:rPr>
          <w:rFonts w:asciiTheme="majorHAnsi" w:hAnsiTheme="majorHAnsi" w:cs="Times New Roman"/>
          <w:sz w:val="24"/>
          <w:szCs w:val="24"/>
        </w:rPr>
        <w:t>NEP–2020 states that such “education would be aimed at developing all capacities of human beings – intellectual, aesthetic, social, physical, emotional, and moral in an integrated manner” (NEP, 2020). The FYUGP curriculum and credit framework incorporates the principles of the newly introduced National Education Policy (NEP)–2020 which lays emphasis on imparting holistic and multidisciplinary education to learners.</w:t>
      </w:r>
    </w:p>
    <w:p w:rsidR="006F7225" w:rsidRPr="000A3D4A" w:rsidRDefault="006F7225" w:rsidP="006F7225">
      <w:pPr>
        <w:pStyle w:val="Default"/>
        <w:rPr>
          <w:rFonts w:asciiTheme="majorHAnsi" w:hAnsiTheme="majorHAnsi"/>
          <w:b/>
          <w:bCs/>
          <w:sz w:val="28"/>
          <w:szCs w:val="28"/>
        </w:rPr>
      </w:pPr>
    </w:p>
    <w:p w:rsidR="006F7225" w:rsidRPr="000A3D4A" w:rsidRDefault="006F7225" w:rsidP="006F7225">
      <w:pPr>
        <w:pStyle w:val="Default"/>
        <w:rPr>
          <w:rFonts w:asciiTheme="majorHAnsi" w:hAnsiTheme="majorHAnsi"/>
          <w:b/>
          <w:bCs/>
          <w:u w:val="single"/>
        </w:rPr>
      </w:pPr>
      <w:r w:rsidRPr="000A3D4A">
        <w:rPr>
          <w:rFonts w:asciiTheme="majorHAnsi" w:hAnsiTheme="majorHAnsi"/>
          <w:b/>
          <w:bCs/>
          <w:u w:val="single"/>
        </w:rPr>
        <w:t xml:space="preserve">AWARDING UG CERTIFICATE, UG DIPLOMA, AND DEGREES </w:t>
      </w:r>
    </w:p>
    <w:p w:rsidR="006F7225" w:rsidRPr="000A3D4A" w:rsidRDefault="006F7225" w:rsidP="006F7225">
      <w:pPr>
        <w:pStyle w:val="Default"/>
        <w:rPr>
          <w:rFonts w:asciiTheme="majorHAnsi" w:hAnsiTheme="majorHAnsi"/>
          <w:sz w:val="28"/>
          <w:szCs w:val="28"/>
        </w:rPr>
      </w:pPr>
    </w:p>
    <w:p w:rsidR="006F7225" w:rsidRPr="000A3D4A" w:rsidRDefault="006F7225" w:rsidP="006F7225">
      <w:pPr>
        <w:pStyle w:val="Default"/>
        <w:rPr>
          <w:rFonts w:asciiTheme="majorHAnsi" w:hAnsiTheme="majorHAnsi"/>
          <w:sz w:val="23"/>
          <w:szCs w:val="23"/>
        </w:rPr>
      </w:pPr>
      <w:r w:rsidRPr="000A3D4A">
        <w:rPr>
          <w:rFonts w:asciiTheme="majorHAnsi" w:hAnsiTheme="majorHAnsi"/>
          <w:b/>
          <w:bCs/>
          <w:sz w:val="23"/>
          <w:szCs w:val="23"/>
        </w:rPr>
        <w:t xml:space="preserve">UG CERTIFICATE </w:t>
      </w:r>
    </w:p>
    <w:p w:rsidR="006F7225" w:rsidRPr="000A3D4A" w:rsidRDefault="006F7225" w:rsidP="006F7225">
      <w:pPr>
        <w:pStyle w:val="Default"/>
        <w:rPr>
          <w:rFonts w:asciiTheme="majorHAnsi" w:hAnsiTheme="majorHAnsi"/>
          <w:sz w:val="23"/>
          <w:szCs w:val="23"/>
        </w:rPr>
      </w:pPr>
      <w:r w:rsidRPr="000A3D4A">
        <w:rPr>
          <w:rFonts w:asciiTheme="majorHAnsi" w:hAnsiTheme="majorHAnsi"/>
          <w:sz w:val="23"/>
          <w:szCs w:val="23"/>
        </w:rPr>
        <w:t xml:space="preserve">Students who opt to exit after completion of the first year and have secured 40 credits will be awarded a UG certificate if, in addition, they complete one vocational course of 4 credits during the summer vacation of the first year. These students are allowed to re-enter the degree </w:t>
      </w:r>
      <w:proofErr w:type="spellStart"/>
      <w:r w:rsidRPr="000A3D4A">
        <w:rPr>
          <w:rFonts w:asciiTheme="majorHAnsi" w:hAnsiTheme="majorHAnsi"/>
          <w:sz w:val="23"/>
          <w:szCs w:val="23"/>
        </w:rPr>
        <w:t>programme</w:t>
      </w:r>
      <w:proofErr w:type="spellEnd"/>
      <w:r w:rsidRPr="000A3D4A">
        <w:rPr>
          <w:rFonts w:asciiTheme="majorHAnsi" w:hAnsiTheme="majorHAnsi"/>
          <w:sz w:val="23"/>
          <w:szCs w:val="23"/>
        </w:rPr>
        <w:t xml:space="preserve"> within three years and complete the degree </w:t>
      </w:r>
      <w:proofErr w:type="spellStart"/>
      <w:r w:rsidRPr="000A3D4A">
        <w:rPr>
          <w:rFonts w:asciiTheme="majorHAnsi" w:hAnsiTheme="majorHAnsi"/>
          <w:sz w:val="23"/>
          <w:szCs w:val="23"/>
        </w:rPr>
        <w:t>programme</w:t>
      </w:r>
      <w:proofErr w:type="spellEnd"/>
      <w:r w:rsidRPr="000A3D4A">
        <w:rPr>
          <w:rFonts w:asciiTheme="majorHAnsi" w:hAnsiTheme="majorHAnsi"/>
          <w:sz w:val="23"/>
          <w:szCs w:val="23"/>
        </w:rPr>
        <w:t xml:space="preserve"> within the stipulated maximum period of seven years. </w:t>
      </w:r>
    </w:p>
    <w:p w:rsidR="006F7225" w:rsidRPr="000A3D4A" w:rsidRDefault="006F7225" w:rsidP="006F7225">
      <w:pPr>
        <w:pStyle w:val="Default"/>
        <w:rPr>
          <w:rFonts w:asciiTheme="majorHAnsi" w:hAnsiTheme="majorHAnsi"/>
          <w:sz w:val="23"/>
          <w:szCs w:val="23"/>
        </w:rPr>
      </w:pPr>
    </w:p>
    <w:p w:rsidR="006F7225" w:rsidRPr="000A3D4A" w:rsidRDefault="006F7225" w:rsidP="006F7225">
      <w:pPr>
        <w:pStyle w:val="Default"/>
        <w:rPr>
          <w:rFonts w:asciiTheme="majorHAnsi" w:hAnsiTheme="majorHAnsi"/>
          <w:sz w:val="23"/>
          <w:szCs w:val="23"/>
        </w:rPr>
      </w:pPr>
      <w:r w:rsidRPr="000A3D4A">
        <w:rPr>
          <w:rFonts w:asciiTheme="majorHAnsi" w:hAnsiTheme="majorHAnsi"/>
          <w:b/>
          <w:bCs/>
          <w:sz w:val="23"/>
          <w:szCs w:val="23"/>
        </w:rPr>
        <w:t xml:space="preserve">UG DIPLOMA </w:t>
      </w:r>
    </w:p>
    <w:p w:rsidR="006F7225" w:rsidRPr="000A3D4A" w:rsidRDefault="006F7225" w:rsidP="006F7225">
      <w:pPr>
        <w:pStyle w:val="Default"/>
        <w:rPr>
          <w:rFonts w:asciiTheme="majorHAnsi" w:hAnsiTheme="majorHAnsi"/>
          <w:sz w:val="23"/>
          <w:szCs w:val="23"/>
        </w:rPr>
      </w:pPr>
      <w:r w:rsidRPr="000A3D4A">
        <w:rPr>
          <w:rFonts w:asciiTheme="majorHAnsi" w:hAnsiTheme="majorHAnsi"/>
          <w:sz w:val="23"/>
          <w:szCs w:val="23"/>
        </w:rPr>
        <w:t xml:space="preserve">Students who opt to exit after completion of the second year and have secured 80 credits will be awarded the UG diploma if, in addition, they complete one vocational course of 4 credits during the summer vacation of the second year. These students are allowed to re-enter within a period of three years and complete the degree </w:t>
      </w:r>
      <w:proofErr w:type="spellStart"/>
      <w:r w:rsidRPr="000A3D4A">
        <w:rPr>
          <w:rFonts w:asciiTheme="majorHAnsi" w:hAnsiTheme="majorHAnsi"/>
          <w:sz w:val="23"/>
          <w:szCs w:val="23"/>
        </w:rPr>
        <w:t>programme</w:t>
      </w:r>
      <w:proofErr w:type="spellEnd"/>
      <w:r w:rsidRPr="000A3D4A">
        <w:rPr>
          <w:rFonts w:asciiTheme="majorHAnsi" w:hAnsiTheme="majorHAnsi"/>
          <w:sz w:val="23"/>
          <w:szCs w:val="23"/>
        </w:rPr>
        <w:t xml:space="preserve"> within the maximum period of seven years</w:t>
      </w:r>
    </w:p>
    <w:p w:rsidR="006F7225" w:rsidRPr="000A3D4A" w:rsidRDefault="006F7225" w:rsidP="006F7225">
      <w:pPr>
        <w:pStyle w:val="Default"/>
        <w:rPr>
          <w:rFonts w:asciiTheme="majorHAnsi" w:hAnsiTheme="majorHAnsi"/>
          <w:sz w:val="23"/>
          <w:szCs w:val="23"/>
        </w:rPr>
      </w:pPr>
      <w:r w:rsidRPr="000A3D4A">
        <w:rPr>
          <w:rFonts w:asciiTheme="majorHAnsi" w:hAnsiTheme="majorHAnsi"/>
          <w:sz w:val="23"/>
          <w:szCs w:val="23"/>
        </w:rPr>
        <w:t xml:space="preserve"> </w:t>
      </w:r>
    </w:p>
    <w:p w:rsidR="006F7225" w:rsidRPr="000A3D4A" w:rsidRDefault="006F7225" w:rsidP="006F7225">
      <w:pPr>
        <w:pStyle w:val="Default"/>
        <w:rPr>
          <w:rFonts w:asciiTheme="majorHAnsi" w:hAnsiTheme="majorHAnsi"/>
          <w:b/>
          <w:sz w:val="23"/>
          <w:szCs w:val="23"/>
        </w:rPr>
      </w:pPr>
      <w:r w:rsidRPr="000A3D4A">
        <w:rPr>
          <w:rFonts w:asciiTheme="majorHAnsi" w:hAnsiTheme="majorHAnsi"/>
          <w:b/>
          <w:sz w:val="23"/>
          <w:szCs w:val="23"/>
        </w:rPr>
        <w:t xml:space="preserve">3-YEAR UG DEGREE </w:t>
      </w:r>
    </w:p>
    <w:p w:rsidR="006F7225" w:rsidRPr="000A3D4A" w:rsidRDefault="006F7225" w:rsidP="006F7225">
      <w:pPr>
        <w:pStyle w:val="Default"/>
        <w:rPr>
          <w:rFonts w:asciiTheme="majorHAnsi" w:hAnsiTheme="majorHAnsi"/>
          <w:sz w:val="23"/>
          <w:szCs w:val="23"/>
        </w:rPr>
      </w:pPr>
      <w:r w:rsidRPr="000A3D4A">
        <w:rPr>
          <w:rFonts w:asciiTheme="majorHAnsi" w:hAnsiTheme="majorHAnsi"/>
          <w:sz w:val="23"/>
          <w:szCs w:val="23"/>
        </w:rPr>
        <w:t xml:space="preserve">Students who wish to undergo a 3-year UG </w:t>
      </w:r>
      <w:proofErr w:type="spellStart"/>
      <w:r w:rsidRPr="000A3D4A">
        <w:rPr>
          <w:rFonts w:asciiTheme="majorHAnsi" w:hAnsiTheme="majorHAnsi"/>
          <w:sz w:val="23"/>
          <w:szCs w:val="23"/>
        </w:rPr>
        <w:t>programme</w:t>
      </w:r>
      <w:proofErr w:type="spellEnd"/>
      <w:r w:rsidRPr="000A3D4A">
        <w:rPr>
          <w:rFonts w:asciiTheme="majorHAnsi" w:hAnsiTheme="majorHAnsi"/>
          <w:sz w:val="23"/>
          <w:szCs w:val="23"/>
        </w:rPr>
        <w:t xml:space="preserve"> will be awarded UG Degree in the Major discipline after successful completion of three years, securing 120 credits and satisfying the minimum credit requirement.</w:t>
      </w:r>
    </w:p>
    <w:p w:rsidR="00E41CA6" w:rsidRPr="000A3D4A" w:rsidRDefault="00E41CA6" w:rsidP="006F7225">
      <w:pPr>
        <w:pStyle w:val="Default"/>
        <w:rPr>
          <w:rFonts w:asciiTheme="majorHAnsi" w:hAnsiTheme="majorHAnsi"/>
          <w:sz w:val="23"/>
          <w:szCs w:val="23"/>
        </w:rPr>
      </w:pPr>
    </w:p>
    <w:p w:rsidR="00E41CA6" w:rsidRPr="000A3D4A" w:rsidRDefault="00E41CA6" w:rsidP="006F7225">
      <w:pPr>
        <w:pStyle w:val="Default"/>
        <w:rPr>
          <w:rFonts w:asciiTheme="majorHAnsi" w:hAnsiTheme="majorHAnsi"/>
          <w:sz w:val="23"/>
          <w:szCs w:val="23"/>
        </w:rPr>
      </w:pPr>
    </w:p>
    <w:p w:rsidR="00E41CA6" w:rsidRPr="000A3D4A" w:rsidRDefault="00E41CA6" w:rsidP="00E41CA6">
      <w:pPr>
        <w:pStyle w:val="Default"/>
        <w:rPr>
          <w:rFonts w:asciiTheme="majorHAnsi" w:hAnsiTheme="majorHAnsi"/>
          <w:b/>
          <w:bCs/>
          <w:u w:val="single"/>
        </w:rPr>
      </w:pPr>
      <w:r w:rsidRPr="000A3D4A">
        <w:rPr>
          <w:rFonts w:asciiTheme="majorHAnsi" w:hAnsiTheme="majorHAnsi"/>
          <w:b/>
          <w:bCs/>
          <w:u w:val="single"/>
        </w:rPr>
        <w:t xml:space="preserve">MAJOR AND MINOR DISCIPLINES </w:t>
      </w:r>
    </w:p>
    <w:p w:rsidR="000A3D4A" w:rsidRPr="000A3D4A" w:rsidRDefault="000A3D4A" w:rsidP="00E41CA6">
      <w:pPr>
        <w:pStyle w:val="Default"/>
        <w:rPr>
          <w:rFonts w:asciiTheme="majorHAnsi" w:hAnsiTheme="majorHAnsi"/>
          <w:b/>
          <w:bCs/>
        </w:rPr>
      </w:pPr>
    </w:p>
    <w:p w:rsidR="00E41CA6" w:rsidRPr="000A3D4A" w:rsidRDefault="00E41CA6" w:rsidP="00E41CA6">
      <w:pPr>
        <w:pStyle w:val="Default"/>
        <w:rPr>
          <w:rFonts w:asciiTheme="majorHAnsi" w:hAnsiTheme="majorHAnsi"/>
          <w:sz w:val="23"/>
          <w:szCs w:val="23"/>
        </w:rPr>
      </w:pPr>
      <w:r w:rsidRPr="000A3D4A">
        <w:rPr>
          <w:rFonts w:asciiTheme="majorHAnsi" w:hAnsiTheme="majorHAnsi"/>
          <w:b/>
          <w:bCs/>
          <w:sz w:val="23"/>
          <w:szCs w:val="23"/>
        </w:rPr>
        <w:t xml:space="preserve">Major discipline </w:t>
      </w:r>
      <w:r w:rsidRPr="000A3D4A">
        <w:rPr>
          <w:rFonts w:asciiTheme="majorHAnsi" w:hAnsiTheme="majorHAnsi"/>
          <w:sz w:val="23"/>
          <w:szCs w:val="23"/>
        </w:rPr>
        <w:t xml:space="preserve">is the discipline or subject of main focus and the degree will be awarded in that discipline. Students should secure the prescribed number of credits (about 50% of total credits) through core courses in the major discipline. </w:t>
      </w:r>
    </w:p>
    <w:p w:rsidR="00E41CA6" w:rsidRPr="000A3D4A" w:rsidRDefault="00E41CA6" w:rsidP="00E41CA6">
      <w:pPr>
        <w:pStyle w:val="Default"/>
        <w:rPr>
          <w:rFonts w:asciiTheme="majorHAnsi" w:hAnsiTheme="majorHAnsi"/>
          <w:sz w:val="23"/>
          <w:szCs w:val="23"/>
        </w:rPr>
      </w:pPr>
    </w:p>
    <w:p w:rsidR="00E41CA6" w:rsidRPr="000A3D4A" w:rsidRDefault="00E41CA6" w:rsidP="000A3D4A">
      <w:pPr>
        <w:pStyle w:val="Default"/>
        <w:rPr>
          <w:rFonts w:asciiTheme="majorHAnsi" w:hAnsiTheme="majorHAnsi"/>
          <w:sz w:val="23"/>
          <w:szCs w:val="23"/>
        </w:rPr>
      </w:pPr>
      <w:r w:rsidRPr="000A3D4A">
        <w:rPr>
          <w:rFonts w:asciiTheme="majorHAnsi" w:hAnsiTheme="majorHAnsi"/>
          <w:b/>
          <w:bCs/>
          <w:sz w:val="23"/>
          <w:szCs w:val="23"/>
        </w:rPr>
        <w:lastRenderedPageBreak/>
        <w:t xml:space="preserve">Minor discipline </w:t>
      </w:r>
      <w:r w:rsidRPr="000A3D4A">
        <w:rPr>
          <w:rFonts w:asciiTheme="majorHAnsi" w:hAnsiTheme="majorHAnsi"/>
          <w:sz w:val="23"/>
          <w:szCs w:val="23"/>
        </w:rPr>
        <w:t xml:space="preserve">helps a student to gain a broader understanding beyond the major discipline. For example, if a student pursuing an Economics major obtains a minimum of 12 credits from a bunch of courses in Statistics, then the student will be awarded B.A. degree in Economics with a Minor in Statistics. </w:t>
      </w:r>
    </w:p>
    <w:p w:rsidR="00E41CA6" w:rsidRPr="000A3D4A" w:rsidRDefault="00E41CA6" w:rsidP="000A3D4A">
      <w:pPr>
        <w:pStyle w:val="Default"/>
        <w:rPr>
          <w:rFonts w:asciiTheme="majorHAnsi" w:hAnsiTheme="majorHAnsi"/>
          <w:sz w:val="23"/>
          <w:szCs w:val="23"/>
        </w:rPr>
      </w:pPr>
    </w:p>
    <w:p w:rsidR="00E41CA6" w:rsidRPr="000A3D4A" w:rsidRDefault="00E41CA6" w:rsidP="000A3D4A">
      <w:pPr>
        <w:pStyle w:val="Default"/>
        <w:rPr>
          <w:rFonts w:asciiTheme="majorHAnsi" w:hAnsiTheme="majorHAnsi"/>
          <w:b/>
          <w:bCs/>
          <w:i/>
          <w:sz w:val="23"/>
          <w:szCs w:val="23"/>
        </w:rPr>
      </w:pPr>
      <w:r w:rsidRPr="000A3D4A">
        <w:rPr>
          <w:rFonts w:asciiTheme="majorHAnsi" w:hAnsiTheme="majorHAnsi"/>
          <w:b/>
          <w:bCs/>
          <w:i/>
          <w:sz w:val="23"/>
          <w:szCs w:val="23"/>
        </w:rPr>
        <w:t xml:space="preserve">Note: 50% of the total credits from minors may be secured in the relevant subject/discipline and another 50% of the total credits can be earned from any discipline as per students’ choice. </w:t>
      </w:r>
    </w:p>
    <w:p w:rsidR="00E41CA6" w:rsidRPr="000A3D4A" w:rsidRDefault="00E41CA6" w:rsidP="00E41CA6">
      <w:pPr>
        <w:pStyle w:val="Default"/>
        <w:rPr>
          <w:rFonts w:asciiTheme="majorHAnsi" w:hAnsiTheme="majorHAnsi"/>
          <w:sz w:val="23"/>
          <w:szCs w:val="23"/>
        </w:rPr>
      </w:pPr>
    </w:p>
    <w:p w:rsidR="000A3D4A" w:rsidRDefault="00E41CA6" w:rsidP="000A3D4A">
      <w:pPr>
        <w:pStyle w:val="Default"/>
        <w:rPr>
          <w:rFonts w:asciiTheme="majorHAnsi" w:hAnsiTheme="majorHAnsi"/>
          <w:sz w:val="23"/>
          <w:szCs w:val="23"/>
        </w:rPr>
      </w:pPr>
      <w:r w:rsidRPr="000A3D4A">
        <w:rPr>
          <w:rFonts w:asciiTheme="majorHAnsi" w:hAnsiTheme="majorHAnsi"/>
          <w:sz w:val="23"/>
          <w:szCs w:val="23"/>
        </w:rPr>
        <w:t xml:space="preserve">Students are advised to choose Minor discipline from other relevant subjects in such a way that the knowledge gained from the Minor papers enriches the study of the Core Major course of the student </w:t>
      </w:r>
    </w:p>
    <w:p w:rsidR="000A3D4A" w:rsidRDefault="000A3D4A" w:rsidP="000A3D4A">
      <w:pPr>
        <w:pStyle w:val="Default"/>
        <w:rPr>
          <w:rFonts w:asciiTheme="majorHAnsi" w:hAnsiTheme="majorHAnsi"/>
          <w:sz w:val="23"/>
          <w:szCs w:val="23"/>
        </w:rPr>
      </w:pPr>
    </w:p>
    <w:p w:rsidR="00E41CA6" w:rsidRPr="000A3D4A" w:rsidRDefault="00E41CA6" w:rsidP="000A3D4A">
      <w:pPr>
        <w:spacing w:line="240" w:lineRule="auto"/>
        <w:rPr>
          <w:rFonts w:asciiTheme="majorHAnsi" w:hAnsiTheme="majorHAnsi"/>
          <w:i/>
          <w:lang w:val="en-IN"/>
        </w:rPr>
      </w:pPr>
      <w:r w:rsidRPr="000A3D4A">
        <w:rPr>
          <w:rFonts w:asciiTheme="majorHAnsi" w:hAnsiTheme="majorHAnsi"/>
          <w:b/>
          <w:bCs/>
          <w:i/>
          <w:sz w:val="23"/>
          <w:szCs w:val="23"/>
        </w:rPr>
        <w:t xml:space="preserve">Note: A core course offered in a Major discipline/subject may be treated as </w:t>
      </w:r>
      <w:proofErr w:type="gramStart"/>
      <w:r w:rsidRPr="000A3D4A">
        <w:rPr>
          <w:rFonts w:asciiTheme="majorHAnsi" w:hAnsiTheme="majorHAnsi"/>
          <w:b/>
          <w:bCs/>
          <w:i/>
          <w:sz w:val="23"/>
          <w:szCs w:val="23"/>
        </w:rPr>
        <w:t>an</w:t>
      </w:r>
      <w:proofErr w:type="gramEnd"/>
      <w:r w:rsidRPr="000A3D4A">
        <w:rPr>
          <w:rFonts w:asciiTheme="majorHAnsi" w:hAnsiTheme="majorHAnsi"/>
          <w:b/>
          <w:bCs/>
          <w:i/>
          <w:sz w:val="23"/>
          <w:szCs w:val="23"/>
        </w:rPr>
        <w:t xml:space="preserve"> Minor core course by other discipline/subject and vice versa.</w:t>
      </w:r>
    </w:p>
    <w:p w:rsidR="00E41CA6" w:rsidRPr="000A3D4A" w:rsidRDefault="00E41CA6" w:rsidP="006F7225">
      <w:pPr>
        <w:pStyle w:val="Default"/>
        <w:rPr>
          <w:rFonts w:asciiTheme="majorHAnsi" w:hAnsiTheme="majorHAnsi"/>
          <w:sz w:val="23"/>
          <w:szCs w:val="23"/>
        </w:rPr>
      </w:pPr>
    </w:p>
    <w:p w:rsidR="006F7225" w:rsidRPr="000A3D4A" w:rsidRDefault="006F7225" w:rsidP="006F7225">
      <w:pPr>
        <w:pStyle w:val="Default"/>
        <w:jc w:val="center"/>
        <w:rPr>
          <w:rFonts w:asciiTheme="majorHAnsi" w:hAnsiTheme="majorHAnsi"/>
          <w:b/>
          <w:bCs/>
        </w:rPr>
      </w:pPr>
    </w:p>
    <w:p w:rsidR="006F7225" w:rsidRPr="000A3D4A" w:rsidRDefault="006F7225" w:rsidP="006F7225">
      <w:pPr>
        <w:pStyle w:val="Default"/>
        <w:jc w:val="center"/>
        <w:rPr>
          <w:rFonts w:asciiTheme="majorHAnsi" w:hAnsiTheme="majorHAnsi"/>
          <w:b/>
          <w:bCs/>
        </w:rPr>
      </w:pPr>
    </w:p>
    <w:p w:rsidR="006F7225" w:rsidRPr="000A3D4A" w:rsidRDefault="006F7225" w:rsidP="006F7225">
      <w:pPr>
        <w:pStyle w:val="Default"/>
        <w:jc w:val="center"/>
        <w:rPr>
          <w:rFonts w:asciiTheme="majorHAnsi" w:hAnsiTheme="majorHAnsi"/>
        </w:rPr>
      </w:pPr>
      <w:r w:rsidRPr="000A3D4A">
        <w:rPr>
          <w:rFonts w:asciiTheme="majorHAnsi" w:hAnsiTheme="majorHAnsi"/>
          <w:b/>
          <w:bCs/>
        </w:rPr>
        <w:t>COURSE STRUCTURE</w:t>
      </w:r>
    </w:p>
    <w:p w:rsidR="006F7225" w:rsidRPr="000A3D4A" w:rsidRDefault="006F7225" w:rsidP="006F7225">
      <w:pPr>
        <w:jc w:val="center"/>
        <w:rPr>
          <w:rFonts w:asciiTheme="majorHAnsi" w:hAnsiTheme="majorHAnsi"/>
          <w:sz w:val="24"/>
          <w:szCs w:val="24"/>
          <w:lang w:val="en-IN"/>
        </w:rPr>
      </w:pPr>
      <w:r w:rsidRPr="000A3D4A">
        <w:rPr>
          <w:rFonts w:asciiTheme="majorHAnsi" w:hAnsiTheme="majorHAnsi"/>
          <w:b/>
          <w:bCs/>
          <w:sz w:val="24"/>
          <w:szCs w:val="24"/>
        </w:rPr>
        <w:t>CURRICULUM AND CREDIT FRAMEWORK FOR UNDERGRADUATE PROGRAMMES</w:t>
      </w:r>
    </w:p>
    <w:tbl>
      <w:tblPr>
        <w:tblStyle w:val="TableGrid"/>
        <w:tblW w:w="10746" w:type="dxa"/>
        <w:tblLayout w:type="fixed"/>
        <w:tblLook w:val="04A0"/>
      </w:tblPr>
      <w:tblGrid>
        <w:gridCol w:w="1098"/>
        <w:gridCol w:w="1440"/>
        <w:gridCol w:w="900"/>
        <w:gridCol w:w="90"/>
        <w:gridCol w:w="1620"/>
        <w:gridCol w:w="1800"/>
        <w:gridCol w:w="1800"/>
        <w:gridCol w:w="1170"/>
        <w:gridCol w:w="828"/>
      </w:tblGrid>
      <w:tr w:rsidR="006F7225" w:rsidRPr="000A3D4A" w:rsidTr="000A3D4A">
        <w:tc>
          <w:tcPr>
            <w:tcW w:w="1098"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Semester </w:t>
            </w:r>
          </w:p>
        </w:tc>
        <w:tc>
          <w:tcPr>
            <w:tcW w:w="1440"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Discipline Specific Courses-Core </w:t>
            </w:r>
          </w:p>
        </w:tc>
        <w:tc>
          <w:tcPr>
            <w:tcW w:w="900"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Minor </w:t>
            </w:r>
          </w:p>
        </w:tc>
        <w:tc>
          <w:tcPr>
            <w:tcW w:w="1710" w:type="dxa"/>
            <w:gridSpan w:val="2"/>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Interdisciplinary courses </w:t>
            </w:r>
          </w:p>
        </w:tc>
        <w:tc>
          <w:tcPr>
            <w:tcW w:w="1800"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Ability Enhancement Course</w:t>
            </w:r>
          </w:p>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(languages) </w:t>
            </w:r>
          </w:p>
        </w:tc>
        <w:tc>
          <w:tcPr>
            <w:tcW w:w="1800"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Skill Enhancement Course/Internship/Dissertation </w:t>
            </w:r>
          </w:p>
        </w:tc>
        <w:tc>
          <w:tcPr>
            <w:tcW w:w="1170"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Common value-added courses </w:t>
            </w:r>
          </w:p>
        </w:tc>
        <w:tc>
          <w:tcPr>
            <w:tcW w:w="828" w:type="dxa"/>
          </w:tcPr>
          <w:p w:rsidR="006F7225" w:rsidRPr="000A3D4A" w:rsidRDefault="006F7225" w:rsidP="00643810">
            <w:pPr>
              <w:pStyle w:val="Default"/>
              <w:rPr>
                <w:rFonts w:asciiTheme="majorHAnsi" w:hAnsiTheme="majorHAnsi"/>
                <w:b/>
                <w:sz w:val="22"/>
                <w:szCs w:val="22"/>
              </w:rPr>
            </w:pPr>
            <w:r w:rsidRPr="000A3D4A">
              <w:rPr>
                <w:rFonts w:asciiTheme="majorHAnsi" w:hAnsiTheme="majorHAnsi"/>
                <w:b/>
                <w:sz w:val="22"/>
                <w:szCs w:val="22"/>
              </w:rPr>
              <w:t xml:space="preserve">Total Credit </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I</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C1: 4 Credit</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C2: 4 Credit</w:t>
            </w:r>
          </w:p>
        </w:tc>
        <w:tc>
          <w:tcPr>
            <w:tcW w:w="9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Min1:</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4</w:t>
            </w:r>
            <w:r w:rsidR="00B36DD5" w:rsidRPr="000A3D4A">
              <w:rPr>
                <w:rFonts w:asciiTheme="majorHAnsi" w:hAnsiTheme="majorHAnsi"/>
                <w:sz w:val="22"/>
                <w:szCs w:val="22"/>
              </w:rPr>
              <w:t xml:space="preserve"> </w:t>
            </w:r>
            <w:r w:rsidRPr="000A3D4A">
              <w:rPr>
                <w:rFonts w:asciiTheme="majorHAnsi" w:hAnsiTheme="majorHAnsi"/>
                <w:sz w:val="22"/>
                <w:szCs w:val="22"/>
              </w:rPr>
              <w:t>Credit</w:t>
            </w:r>
          </w:p>
        </w:tc>
        <w:tc>
          <w:tcPr>
            <w:tcW w:w="1710" w:type="dxa"/>
            <w:gridSpan w:val="2"/>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Environmental Science/CP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(3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ENG-1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 SEC :3 Credit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(Common pool)</w:t>
            </w:r>
          </w:p>
        </w:tc>
        <w:tc>
          <w:tcPr>
            <w:tcW w:w="1170" w:type="dxa"/>
          </w:tcPr>
          <w:p w:rsidR="006F7225" w:rsidRPr="000A3D4A" w:rsidRDefault="006F7225" w:rsidP="00643810">
            <w:pPr>
              <w:pStyle w:val="Default"/>
              <w:rPr>
                <w:rFonts w:asciiTheme="majorHAnsi" w:hAnsiTheme="majorHAnsi"/>
                <w:sz w:val="22"/>
                <w:szCs w:val="22"/>
              </w:rPr>
            </w:pP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20</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II</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C3: 4 Credit</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C4: 4 Credit</w:t>
            </w:r>
          </w:p>
        </w:tc>
        <w:tc>
          <w:tcPr>
            <w:tcW w:w="900" w:type="dxa"/>
          </w:tcPr>
          <w:p w:rsidR="00B36DD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Min2: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4</w:t>
            </w:r>
            <w:r w:rsidR="00B36DD5" w:rsidRPr="000A3D4A">
              <w:rPr>
                <w:rFonts w:asciiTheme="majorHAnsi" w:hAnsiTheme="majorHAnsi"/>
                <w:sz w:val="22"/>
                <w:szCs w:val="22"/>
              </w:rPr>
              <w:t xml:space="preserve"> </w:t>
            </w:r>
            <w:r w:rsidRPr="000A3D4A">
              <w:rPr>
                <w:rFonts w:asciiTheme="majorHAnsi" w:hAnsiTheme="majorHAnsi"/>
                <w:sz w:val="22"/>
                <w:szCs w:val="22"/>
              </w:rPr>
              <w:t xml:space="preserve">Credit </w:t>
            </w:r>
          </w:p>
        </w:tc>
        <w:tc>
          <w:tcPr>
            <w:tcW w:w="1710" w:type="dxa"/>
            <w:gridSpan w:val="2"/>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Common Pool /</w:t>
            </w:r>
            <w:proofErr w:type="spellStart"/>
            <w:r w:rsidRPr="000A3D4A">
              <w:rPr>
                <w:rFonts w:asciiTheme="majorHAnsi" w:hAnsiTheme="majorHAnsi"/>
                <w:sz w:val="22"/>
                <w:szCs w:val="22"/>
              </w:rPr>
              <w:t>Swayam</w:t>
            </w:r>
            <w:proofErr w:type="spellEnd"/>
            <w:r w:rsidRPr="000A3D4A">
              <w:rPr>
                <w:rFonts w:asciiTheme="majorHAnsi" w:hAnsiTheme="majorHAnsi"/>
                <w:sz w:val="22"/>
                <w:szCs w:val="22"/>
              </w:rPr>
              <w:t xml:space="preserve">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(3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MIL-1/Alt Eng-1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 </w:t>
            </w:r>
          </w:p>
        </w:tc>
        <w:tc>
          <w:tcPr>
            <w:tcW w:w="117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Soft Skill/NCC/CP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(3Credit)</w:t>
            </w: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20</w:t>
            </w:r>
          </w:p>
        </w:tc>
      </w:tr>
      <w:tr w:rsidR="006F7225" w:rsidRPr="000A3D4A" w:rsidTr="006F7225">
        <w:tc>
          <w:tcPr>
            <w:tcW w:w="10746" w:type="dxa"/>
            <w:gridSpan w:val="9"/>
          </w:tcPr>
          <w:p w:rsidR="006F7225" w:rsidRPr="000A3D4A" w:rsidRDefault="006F7225" w:rsidP="00643810">
            <w:pPr>
              <w:pStyle w:val="Default"/>
              <w:rPr>
                <w:rFonts w:asciiTheme="majorHAnsi" w:hAnsiTheme="majorHAnsi"/>
                <w:color w:val="0070C0"/>
                <w:sz w:val="21"/>
                <w:szCs w:val="21"/>
              </w:rPr>
            </w:pPr>
            <w:r w:rsidRPr="000A3D4A">
              <w:rPr>
                <w:rFonts w:asciiTheme="majorHAnsi" w:hAnsiTheme="majorHAnsi"/>
                <w:b/>
                <w:bCs/>
                <w:i/>
                <w:iCs/>
                <w:color w:val="0070C0"/>
                <w:sz w:val="21"/>
                <w:szCs w:val="21"/>
              </w:rPr>
              <w:t xml:space="preserve">Students exiting the </w:t>
            </w:r>
            <w:proofErr w:type="spellStart"/>
            <w:r w:rsidRPr="000A3D4A">
              <w:rPr>
                <w:rFonts w:asciiTheme="majorHAnsi" w:hAnsiTheme="majorHAnsi"/>
                <w:b/>
                <w:bCs/>
                <w:i/>
                <w:iCs/>
                <w:color w:val="0070C0"/>
                <w:sz w:val="21"/>
                <w:szCs w:val="21"/>
              </w:rPr>
              <w:t>programme</w:t>
            </w:r>
            <w:proofErr w:type="spellEnd"/>
            <w:r w:rsidRPr="000A3D4A">
              <w:rPr>
                <w:rFonts w:asciiTheme="majorHAnsi" w:hAnsiTheme="majorHAnsi"/>
                <w:b/>
                <w:bCs/>
                <w:i/>
                <w:iCs/>
                <w:color w:val="0070C0"/>
                <w:sz w:val="21"/>
                <w:szCs w:val="21"/>
              </w:rPr>
              <w:t xml:space="preserve"> after securing 40 credits will be awarded UG Certificate in the relevant Discipline /Subject provided they secure 4 credits in work based vocational courses offered during summer term or internship / Apprenticeship </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III</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C5: 4 Credit</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C6: 4 Credit</w:t>
            </w:r>
          </w:p>
        </w:tc>
        <w:tc>
          <w:tcPr>
            <w:tcW w:w="990" w:type="dxa"/>
            <w:gridSpan w:val="2"/>
          </w:tcPr>
          <w:p w:rsidR="006F7225" w:rsidRPr="000A3D4A" w:rsidRDefault="006F7225" w:rsidP="00643810">
            <w:pPr>
              <w:pStyle w:val="Default"/>
              <w:rPr>
                <w:rFonts w:asciiTheme="majorHAnsi" w:hAnsiTheme="majorHAnsi"/>
              </w:rPr>
            </w:pPr>
            <w:r w:rsidRPr="000A3D4A">
              <w:rPr>
                <w:rFonts w:asciiTheme="majorHAnsi" w:hAnsiTheme="majorHAnsi"/>
              </w:rPr>
              <w:t>Min3:</w:t>
            </w:r>
          </w:p>
          <w:p w:rsidR="006F7225" w:rsidRPr="000A3D4A" w:rsidRDefault="006F7225" w:rsidP="00643810">
            <w:pPr>
              <w:pStyle w:val="Default"/>
              <w:rPr>
                <w:rFonts w:asciiTheme="majorHAnsi" w:hAnsiTheme="majorHAnsi"/>
              </w:rPr>
            </w:pPr>
            <w:r w:rsidRPr="000A3D4A">
              <w:rPr>
                <w:rFonts w:asciiTheme="majorHAnsi" w:hAnsiTheme="majorHAnsi"/>
              </w:rPr>
              <w:t xml:space="preserve">4 </w:t>
            </w:r>
            <w:r w:rsidRPr="000A3D4A">
              <w:rPr>
                <w:rFonts w:asciiTheme="majorHAnsi" w:hAnsiTheme="majorHAnsi"/>
                <w:sz w:val="22"/>
                <w:szCs w:val="22"/>
              </w:rPr>
              <w:t>Credit</w:t>
            </w:r>
          </w:p>
        </w:tc>
        <w:tc>
          <w:tcPr>
            <w:tcW w:w="1620" w:type="dxa"/>
          </w:tcPr>
          <w:p w:rsidR="006F7225" w:rsidRPr="000A3D4A" w:rsidRDefault="006F7225" w:rsidP="00643810">
            <w:pPr>
              <w:pStyle w:val="Default"/>
              <w:rPr>
                <w:rFonts w:asciiTheme="majorHAnsi" w:hAnsiTheme="majorHAnsi" w:cs="Calibri"/>
                <w:sz w:val="22"/>
                <w:szCs w:val="22"/>
              </w:rPr>
            </w:pPr>
            <w:r w:rsidRPr="000A3D4A">
              <w:rPr>
                <w:rFonts w:asciiTheme="majorHAnsi" w:hAnsiTheme="majorHAnsi" w:cs="Calibri"/>
                <w:sz w:val="22"/>
                <w:szCs w:val="22"/>
              </w:rPr>
              <w:t xml:space="preserve">Understanding Heritage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/Common Pool/</w:t>
            </w:r>
            <w:proofErr w:type="spellStart"/>
            <w:r w:rsidRPr="000A3D4A">
              <w:rPr>
                <w:rFonts w:asciiTheme="majorHAnsi" w:hAnsiTheme="majorHAnsi"/>
                <w:sz w:val="22"/>
                <w:szCs w:val="22"/>
              </w:rPr>
              <w:t>Swayam</w:t>
            </w:r>
            <w:proofErr w:type="spellEnd"/>
            <w:r w:rsidRPr="000A3D4A">
              <w:rPr>
                <w:rFonts w:asciiTheme="majorHAnsi" w:hAnsiTheme="majorHAnsi"/>
                <w:sz w:val="22"/>
                <w:szCs w:val="22"/>
              </w:rPr>
              <w:t xml:space="preserve">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(3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ENG-2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SEC: 3</w:t>
            </w:r>
            <w:r w:rsidR="00B36DD5" w:rsidRPr="000A3D4A">
              <w:rPr>
                <w:rFonts w:asciiTheme="majorHAnsi" w:hAnsiTheme="majorHAnsi"/>
                <w:sz w:val="22"/>
                <w:szCs w:val="22"/>
              </w:rPr>
              <w:t xml:space="preserve"> </w:t>
            </w:r>
            <w:r w:rsidRPr="000A3D4A">
              <w:rPr>
                <w:rFonts w:asciiTheme="majorHAnsi" w:hAnsiTheme="majorHAnsi"/>
                <w:sz w:val="22"/>
                <w:szCs w:val="22"/>
              </w:rPr>
              <w:t xml:space="preserve">Credit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(common pool) </w:t>
            </w:r>
          </w:p>
        </w:tc>
        <w:tc>
          <w:tcPr>
            <w:tcW w:w="1170" w:type="dxa"/>
          </w:tcPr>
          <w:p w:rsidR="006F7225" w:rsidRPr="000A3D4A" w:rsidRDefault="006F7225" w:rsidP="00643810">
            <w:pPr>
              <w:pStyle w:val="Default"/>
              <w:rPr>
                <w:rFonts w:asciiTheme="majorHAnsi" w:hAnsiTheme="majorHAnsi"/>
                <w:sz w:val="22"/>
                <w:szCs w:val="22"/>
              </w:rPr>
            </w:pP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20</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IV</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C7: 4 Credit</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C8: 4 Credit</w:t>
            </w:r>
          </w:p>
        </w:tc>
        <w:tc>
          <w:tcPr>
            <w:tcW w:w="990" w:type="dxa"/>
            <w:gridSpan w:val="2"/>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Min4:</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4 Credit </w:t>
            </w:r>
          </w:p>
        </w:tc>
        <w:tc>
          <w:tcPr>
            <w:tcW w:w="1620" w:type="dxa"/>
          </w:tcPr>
          <w:p w:rsidR="006F7225" w:rsidRPr="000A3D4A" w:rsidRDefault="006F7225" w:rsidP="00643810">
            <w:pPr>
              <w:pStyle w:val="Default"/>
              <w:rPr>
                <w:rFonts w:asciiTheme="majorHAnsi" w:hAnsiTheme="majorHAnsi"/>
                <w:sz w:val="22"/>
                <w:szCs w:val="22"/>
              </w:rPr>
            </w:pP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MIL-2/ Alt Eng-2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SEC :3</w:t>
            </w:r>
            <w:r w:rsidR="00B36DD5" w:rsidRPr="000A3D4A">
              <w:rPr>
                <w:rFonts w:asciiTheme="majorHAnsi" w:hAnsiTheme="majorHAnsi"/>
                <w:sz w:val="22"/>
                <w:szCs w:val="22"/>
              </w:rPr>
              <w:t xml:space="preserve"> </w:t>
            </w:r>
            <w:r w:rsidRPr="000A3D4A">
              <w:rPr>
                <w:rFonts w:asciiTheme="majorHAnsi" w:hAnsiTheme="majorHAnsi"/>
                <w:sz w:val="22"/>
                <w:szCs w:val="22"/>
              </w:rPr>
              <w:t xml:space="preserve">Credit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(Common Pool) </w:t>
            </w:r>
          </w:p>
        </w:tc>
        <w:tc>
          <w:tcPr>
            <w:tcW w:w="117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Common Pool /NSS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(3 credit) </w:t>
            </w: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20</w:t>
            </w:r>
          </w:p>
        </w:tc>
      </w:tr>
      <w:tr w:rsidR="006F7225" w:rsidRPr="000A3D4A" w:rsidTr="006F7225">
        <w:tc>
          <w:tcPr>
            <w:tcW w:w="10746" w:type="dxa"/>
            <w:gridSpan w:val="9"/>
          </w:tcPr>
          <w:p w:rsidR="006F7225" w:rsidRPr="000A3D4A" w:rsidRDefault="006F7225" w:rsidP="00643810">
            <w:pPr>
              <w:pStyle w:val="Default"/>
              <w:rPr>
                <w:rFonts w:asciiTheme="majorHAnsi" w:hAnsiTheme="majorHAnsi"/>
                <w:color w:val="0070C0"/>
                <w:sz w:val="21"/>
                <w:szCs w:val="21"/>
              </w:rPr>
            </w:pPr>
            <w:r w:rsidRPr="000A3D4A">
              <w:rPr>
                <w:rFonts w:asciiTheme="majorHAnsi" w:hAnsiTheme="majorHAnsi"/>
                <w:b/>
                <w:bCs/>
                <w:i/>
                <w:iCs/>
                <w:color w:val="0070C0"/>
                <w:sz w:val="21"/>
                <w:szCs w:val="21"/>
              </w:rPr>
              <w:t xml:space="preserve">Students exiting the </w:t>
            </w:r>
            <w:proofErr w:type="spellStart"/>
            <w:r w:rsidRPr="000A3D4A">
              <w:rPr>
                <w:rFonts w:asciiTheme="majorHAnsi" w:hAnsiTheme="majorHAnsi"/>
                <w:b/>
                <w:bCs/>
                <w:i/>
                <w:iCs/>
                <w:color w:val="0070C0"/>
                <w:sz w:val="21"/>
                <w:szCs w:val="21"/>
              </w:rPr>
              <w:t>programme</w:t>
            </w:r>
            <w:proofErr w:type="spellEnd"/>
            <w:r w:rsidRPr="000A3D4A">
              <w:rPr>
                <w:rFonts w:asciiTheme="majorHAnsi" w:hAnsiTheme="majorHAnsi"/>
                <w:b/>
                <w:bCs/>
                <w:i/>
                <w:iCs/>
                <w:color w:val="0070C0"/>
                <w:sz w:val="21"/>
                <w:szCs w:val="21"/>
              </w:rPr>
              <w:t xml:space="preserve"> after securing 80 credits will be awarded UG Diploma in the relevant Discipline /Subject provided they secure additional 4 credit in skill based vocational courses offered during first year or second year summer term </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V</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C 9 </w:t>
            </w:r>
            <w:r w:rsidR="00B36DD5" w:rsidRPr="000A3D4A">
              <w:rPr>
                <w:rFonts w:asciiTheme="majorHAnsi" w:hAnsiTheme="majorHAnsi"/>
                <w:sz w:val="22"/>
                <w:szCs w:val="22"/>
              </w:rPr>
              <w:t>: 4</w:t>
            </w:r>
            <w:r w:rsidRPr="000A3D4A">
              <w:rPr>
                <w:rFonts w:asciiTheme="majorHAnsi" w:hAnsiTheme="majorHAnsi"/>
                <w:sz w:val="22"/>
                <w:szCs w:val="22"/>
              </w:rPr>
              <w:t>Credit</w:t>
            </w:r>
          </w:p>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C10: 4</w:t>
            </w:r>
            <w:r w:rsidR="006F7225" w:rsidRPr="000A3D4A">
              <w:rPr>
                <w:rFonts w:asciiTheme="majorHAnsi" w:hAnsiTheme="majorHAnsi"/>
                <w:sz w:val="22"/>
                <w:szCs w:val="22"/>
              </w:rPr>
              <w:t>Credit</w:t>
            </w:r>
          </w:p>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C11: 4</w:t>
            </w:r>
            <w:r w:rsidR="006F7225" w:rsidRPr="000A3D4A">
              <w:rPr>
                <w:rFonts w:asciiTheme="majorHAnsi" w:hAnsiTheme="majorHAnsi"/>
                <w:sz w:val="22"/>
                <w:szCs w:val="22"/>
              </w:rPr>
              <w:t>Credit</w:t>
            </w:r>
          </w:p>
        </w:tc>
        <w:tc>
          <w:tcPr>
            <w:tcW w:w="990" w:type="dxa"/>
            <w:gridSpan w:val="2"/>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Min5:</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4</w:t>
            </w:r>
            <w:r w:rsidR="00B36DD5" w:rsidRPr="000A3D4A">
              <w:rPr>
                <w:rFonts w:asciiTheme="majorHAnsi" w:hAnsiTheme="majorHAnsi"/>
                <w:sz w:val="22"/>
                <w:szCs w:val="22"/>
              </w:rPr>
              <w:t xml:space="preserve"> </w:t>
            </w:r>
            <w:r w:rsidRPr="000A3D4A">
              <w:rPr>
                <w:rFonts w:asciiTheme="majorHAnsi" w:hAnsiTheme="majorHAnsi"/>
                <w:sz w:val="22"/>
                <w:szCs w:val="22"/>
              </w:rPr>
              <w:t>Credit</w:t>
            </w:r>
          </w:p>
        </w:tc>
        <w:tc>
          <w:tcPr>
            <w:tcW w:w="1620" w:type="dxa"/>
          </w:tcPr>
          <w:p w:rsidR="006F7225" w:rsidRPr="000A3D4A" w:rsidRDefault="006F7225" w:rsidP="00643810">
            <w:pPr>
              <w:rPr>
                <w:rFonts w:asciiTheme="majorHAnsi" w:hAnsiTheme="majorHAnsi"/>
                <w:lang w:val="en-IN"/>
              </w:rPr>
            </w:pPr>
          </w:p>
        </w:tc>
        <w:tc>
          <w:tcPr>
            <w:tcW w:w="1800" w:type="dxa"/>
          </w:tcPr>
          <w:p w:rsidR="006F7225" w:rsidRPr="000A3D4A" w:rsidRDefault="006F7225" w:rsidP="00643810">
            <w:pPr>
              <w:rPr>
                <w:rFonts w:asciiTheme="majorHAnsi" w:hAnsiTheme="majorHAnsi"/>
                <w:lang w:val="en-IN"/>
              </w:rPr>
            </w:pPr>
          </w:p>
        </w:tc>
        <w:tc>
          <w:tcPr>
            <w:tcW w:w="1800" w:type="dxa"/>
          </w:tcPr>
          <w:p w:rsidR="00B36DD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Internship: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w:t>
            </w:r>
            <w:r w:rsidR="00B36DD5" w:rsidRPr="000A3D4A">
              <w:rPr>
                <w:rFonts w:asciiTheme="majorHAnsi" w:hAnsiTheme="majorHAnsi"/>
                <w:sz w:val="22"/>
                <w:szCs w:val="22"/>
              </w:rPr>
              <w:t>Credit</w:t>
            </w:r>
          </w:p>
        </w:tc>
        <w:tc>
          <w:tcPr>
            <w:tcW w:w="117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Work Ethics/CP </w:t>
            </w:r>
          </w:p>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 Credit) </w:t>
            </w: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 xml:space="preserve">20 </w:t>
            </w:r>
          </w:p>
        </w:tc>
      </w:tr>
      <w:tr w:rsidR="006F7225" w:rsidRPr="000A3D4A" w:rsidTr="000A3D4A">
        <w:tc>
          <w:tcPr>
            <w:tcW w:w="1098" w:type="dxa"/>
          </w:tcPr>
          <w:p w:rsidR="006F7225" w:rsidRPr="000A3D4A" w:rsidRDefault="006F7225" w:rsidP="00643810">
            <w:pPr>
              <w:pStyle w:val="Default"/>
              <w:jc w:val="center"/>
              <w:rPr>
                <w:rFonts w:asciiTheme="majorHAnsi" w:hAnsiTheme="majorHAnsi"/>
                <w:sz w:val="22"/>
                <w:szCs w:val="22"/>
              </w:rPr>
            </w:pPr>
            <w:r w:rsidRPr="000A3D4A">
              <w:rPr>
                <w:rFonts w:asciiTheme="majorHAnsi" w:hAnsiTheme="majorHAnsi"/>
                <w:sz w:val="22"/>
                <w:szCs w:val="22"/>
              </w:rPr>
              <w:t>VI</w:t>
            </w:r>
          </w:p>
        </w:tc>
        <w:tc>
          <w:tcPr>
            <w:tcW w:w="1440" w:type="dxa"/>
          </w:tcPr>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C12: 4</w:t>
            </w:r>
            <w:r w:rsidR="006F7225" w:rsidRPr="000A3D4A">
              <w:rPr>
                <w:rFonts w:asciiTheme="majorHAnsi" w:hAnsiTheme="majorHAnsi"/>
                <w:sz w:val="22"/>
                <w:szCs w:val="22"/>
              </w:rPr>
              <w:t>Credit</w:t>
            </w:r>
          </w:p>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C13: 4</w:t>
            </w:r>
            <w:r w:rsidR="006F7225" w:rsidRPr="000A3D4A">
              <w:rPr>
                <w:rFonts w:asciiTheme="majorHAnsi" w:hAnsiTheme="majorHAnsi"/>
                <w:sz w:val="22"/>
                <w:szCs w:val="22"/>
              </w:rPr>
              <w:t>Credit</w:t>
            </w:r>
          </w:p>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C14: 4Credit</w:t>
            </w:r>
          </w:p>
          <w:p w:rsidR="006F7225" w:rsidRPr="000A3D4A" w:rsidRDefault="00B36DD5" w:rsidP="00643810">
            <w:pPr>
              <w:pStyle w:val="Default"/>
              <w:rPr>
                <w:rFonts w:asciiTheme="majorHAnsi" w:hAnsiTheme="majorHAnsi"/>
                <w:sz w:val="22"/>
                <w:szCs w:val="22"/>
              </w:rPr>
            </w:pPr>
            <w:r w:rsidRPr="000A3D4A">
              <w:rPr>
                <w:rFonts w:asciiTheme="majorHAnsi" w:hAnsiTheme="majorHAnsi"/>
                <w:sz w:val="22"/>
                <w:szCs w:val="22"/>
              </w:rPr>
              <w:t>C15: 4Credit</w:t>
            </w:r>
          </w:p>
        </w:tc>
        <w:tc>
          <w:tcPr>
            <w:tcW w:w="990" w:type="dxa"/>
            <w:gridSpan w:val="2"/>
          </w:tcPr>
          <w:p w:rsidR="006F7225" w:rsidRPr="000A3D4A" w:rsidRDefault="006F7225" w:rsidP="00643810">
            <w:pPr>
              <w:pStyle w:val="Default"/>
              <w:rPr>
                <w:rFonts w:asciiTheme="majorHAnsi" w:hAnsiTheme="majorHAnsi"/>
                <w:sz w:val="22"/>
                <w:szCs w:val="22"/>
              </w:rPr>
            </w:pPr>
            <w:r w:rsidRPr="000A3D4A">
              <w:rPr>
                <w:rFonts w:asciiTheme="majorHAnsi" w:hAnsiTheme="majorHAnsi"/>
                <w:sz w:val="22"/>
                <w:szCs w:val="22"/>
              </w:rPr>
              <w:t>Min 6: 4</w:t>
            </w:r>
            <w:r w:rsidR="00B36DD5" w:rsidRPr="000A3D4A">
              <w:rPr>
                <w:rFonts w:asciiTheme="majorHAnsi" w:hAnsiTheme="majorHAnsi"/>
                <w:sz w:val="22"/>
                <w:szCs w:val="22"/>
              </w:rPr>
              <w:t xml:space="preserve"> </w:t>
            </w:r>
            <w:r w:rsidRPr="000A3D4A">
              <w:rPr>
                <w:rFonts w:asciiTheme="majorHAnsi" w:hAnsiTheme="majorHAnsi"/>
                <w:sz w:val="22"/>
                <w:szCs w:val="22"/>
              </w:rPr>
              <w:t xml:space="preserve">Credit </w:t>
            </w:r>
          </w:p>
        </w:tc>
        <w:tc>
          <w:tcPr>
            <w:tcW w:w="1620" w:type="dxa"/>
          </w:tcPr>
          <w:p w:rsidR="006F7225" w:rsidRPr="000A3D4A" w:rsidRDefault="006F7225" w:rsidP="00643810">
            <w:pPr>
              <w:rPr>
                <w:rFonts w:asciiTheme="majorHAnsi" w:hAnsiTheme="majorHAnsi"/>
                <w:lang w:val="en-IN"/>
              </w:rPr>
            </w:pPr>
          </w:p>
        </w:tc>
        <w:tc>
          <w:tcPr>
            <w:tcW w:w="1800" w:type="dxa"/>
          </w:tcPr>
          <w:p w:rsidR="006F7225" w:rsidRPr="000A3D4A" w:rsidRDefault="006F7225" w:rsidP="00643810">
            <w:pPr>
              <w:rPr>
                <w:rFonts w:asciiTheme="majorHAnsi" w:hAnsiTheme="majorHAnsi"/>
                <w:lang w:val="en-IN"/>
              </w:rPr>
            </w:pPr>
          </w:p>
        </w:tc>
        <w:tc>
          <w:tcPr>
            <w:tcW w:w="1800" w:type="dxa"/>
          </w:tcPr>
          <w:p w:rsidR="006F7225" w:rsidRPr="000A3D4A" w:rsidRDefault="006F7225" w:rsidP="00643810">
            <w:pPr>
              <w:rPr>
                <w:rFonts w:asciiTheme="majorHAnsi" w:hAnsiTheme="majorHAnsi"/>
                <w:lang w:val="en-IN"/>
              </w:rPr>
            </w:pPr>
          </w:p>
        </w:tc>
        <w:tc>
          <w:tcPr>
            <w:tcW w:w="1170" w:type="dxa"/>
          </w:tcPr>
          <w:p w:rsidR="006F7225" w:rsidRPr="000A3D4A" w:rsidRDefault="006F7225" w:rsidP="00643810">
            <w:pPr>
              <w:rPr>
                <w:rFonts w:asciiTheme="majorHAnsi" w:hAnsiTheme="majorHAnsi"/>
                <w:lang w:val="en-IN"/>
              </w:rPr>
            </w:pPr>
          </w:p>
        </w:tc>
        <w:tc>
          <w:tcPr>
            <w:tcW w:w="828" w:type="dxa"/>
          </w:tcPr>
          <w:p w:rsidR="006F7225" w:rsidRPr="000A3D4A" w:rsidRDefault="006F7225" w:rsidP="00643810">
            <w:pPr>
              <w:rPr>
                <w:rFonts w:asciiTheme="majorHAnsi" w:hAnsiTheme="majorHAnsi"/>
                <w:lang w:val="en-IN"/>
              </w:rPr>
            </w:pPr>
            <w:r w:rsidRPr="000A3D4A">
              <w:rPr>
                <w:rFonts w:asciiTheme="majorHAnsi" w:hAnsiTheme="majorHAnsi"/>
                <w:lang w:val="en-IN"/>
              </w:rPr>
              <w:t>20</w:t>
            </w:r>
          </w:p>
        </w:tc>
      </w:tr>
      <w:tr w:rsidR="006F7225" w:rsidRPr="000A3D4A" w:rsidTr="000A3D4A">
        <w:tc>
          <w:tcPr>
            <w:tcW w:w="109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Total </w:t>
            </w:r>
          </w:p>
        </w:tc>
        <w:tc>
          <w:tcPr>
            <w:tcW w:w="144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60 Credit </w:t>
            </w:r>
          </w:p>
        </w:tc>
        <w:tc>
          <w:tcPr>
            <w:tcW w:w="990" w:type="dxa"/>
            <w:gridSpan w:val="2"/>
          </w:tcPr>
          <w:p w:rsidR="006F7225" w:rsidRPr="000A3D4A" w:rsidRDefault="006F7225" w:rsidP="00643810">
            <w:pPr>
              <w:pStyle w:val="Default"/>
              <w:rPr>
                <w:rFonts w:asciiTheme="majorHAnsi" w:hAnsiTheme="majorHAnsi"/>
                <w:b/>
                <w:bCs/>
                <w:sz w:val="22"/>
                <w:szCs w:val="22"/>
              </w:rPr>
            </w:pPr>
            <w:r w:rsidRPr="000A3D4A">
              <w:rPr>
                <w:rFonts w:asciiTheme="majorHAnsi" w:hAnsiTheme="majorHAnsi"/>
                <w:b/>
                <w:bCs/>
                <w:sz w:val="22"/>
                <w:szCs w:val="22"/>
              </w:rPr>
              <w:t>24</w:t>
            </w:r>
            <w:r w:rsidR="00B36DD5" w:rsidRPr="000A3D4A">
              <w:rPr>
                <w:rFonts w:asciiTheme="majorHAnsi" w:hAnsiTheme="majorHAnsi"/>
                <w:b/>
                <w:bCs/>
                <w:sz w:val="22"/>
                <w:szCs w:val="22"/>
              </w:rPr>
              <w:t xml:space="preserve"> </w:t>
            </w:r>
            <w:r w:rsidRPr="000A3D4A">
              <w:rPr>
                <w:rFonts w:asciiTheme="majorHAnsi" w:hAnsiTheme="majorHAnsi"/>
                <w:b/>
                <w:bCs/>
                <w:sz w:val="22"/>
                <w:szCs w:val="22"/>
              </w:rPr>
              <w:t xml:space="preserve">Credit </w:t>
            </w:r>
          </w:p>
        </w:tc>
        <w:tc>
          <w:tcPr>
            <w:tcW w:w="162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9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8 Credit </w:t>
            </w:r>
          </w:p>
        </w:tc>
        <w:tc>
          <w:tcPr>
            <w:tcW w:w="180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11 Credit </w:t>
            </w:r>
          </w:p>
        </w:tc>
        <w:tc>
          <w:tcPr>
            <w:tcW w:w="1170"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8 credit </w:t>
            </w:r>
          </w:p>
        </w:tc>
        <w:tc>
          <w:tcPr>
            <w:tcW w:w="828" w:type="dxa"/>
          </w:tcPr>
          <w:p w:rsidR="006F7225" w:rsidRPr="000A3D4A" w:rsidRDefault="006F7225" w:rsidP="00643810">
            <w:pPr>
              <w:pStyle w:val="Default"/>
              <w:rPr>
                <w:rFonts w:asciiTheme="majorHAnsi" w:hAnsiTheme="majorHAnsi"/>
                <w:sz w:val="22"/>
                <w:szCs w:val="22"/>
              </w:rPr>
            </w:pPr>
            <w:r w:rsidRPr="000A3D4A">
              <w:rPr>
                <w:rFonts w:asciiTheme="majorHAnsi" w:hAnsiTheme="majorHAnsi"/>
                <w:b/>
                <w:bCs/>
                <w:sz w:val="22"/>
                <w:szCs w:val="22"/>
              </w:rPr>
              <w:t xml:space="preserve">120 </w:t>
            </w:r>
          </w:p>
        </w:tc>
      </w:tr>
      <w:tr w:rsidR="006F7225" w:rsidRPr="000A3D4A" w:rsidTr="006F7225">
        <w:tc>
          <w:tcPr>
            <w:tcW w:w="10746" w:type="dxa"/>
            <w:gridSpan w:val="9"/>
          </w:tcPr>
          <w:p w:rsidR="006F7225" w:rsidRPr="000A3D4A" w:rsidRDefault="006F7225" w:rsidP="00643810">
            <w:pPr>
              <w:pStyle w:val="Default"/>
              <w:rPr>
                <w:rFonts w:asciiTheme="majorHAnsi" w:hAnsiTheme="majorHAnsi"/>
                <w:color w:val="0070C0"/>
                <w:sz w:val="21"/>
                <w:szCs w:val="21"/>
              </w:rPr>
            </w:pPr>
            <w:r w:rsidRPr="000A3D4A">
              <w:rPr>
                <w:rFonts w:asciiTheme="majorHAnsi" w:hAnsiTheme="majorHAnsi"/>
                <w:b/>
                <w:bCs/>
                <w:i/>
                <w:iCs/>
                <w:color w:val="0070C0"/>
                <w:sz w:val="21"/>
                <w:szCs w:val="21"/>
              </w:rPr>
              <w:t xml:space="preserve">Students who want to undertake 3-year UG </w:t>
            </w:r>
            <w:proofErr w:type="spellStart"/>
            <w:r w:rsidRPr="000A3D4A">
              <w:rPr>
                <w:rFonts w:asciiTheme="majorHAnsi" w:hAnsiTheme="majorHAnsi"/>
                <w:b/>
                <w:bCs/>
                <w:i/>
                <w:iCs/>
                <w:color w:val="0070C0"/>
                <w:sz w:val="21"/>
                <w:szCs w:val="21"/>
              </w:rPr>
              <w:t>programme</w:t>
            </w:r>
            <w:proofErr w:type="spellEnd"/>
            <w:r w:rsidRPr="000A3D4A">
              <w:rPr>
                <w:rFonts w:asciiTheme="majorHAnsi" w:hAnsiTheme="majorHAnsi"/>
                <w:b/>
                <w:bCs/>
                <w:i/>
                <w:iCs/>
                <w:color w:val="0070C0"/>
                <w:sz w:val="21"/>
                <w:szCs w:val="21"/>
              </w:rPr>
              <w:t xml:space="preserve"> will be awarded UG Degree in the relevant Discipline /Subject upon securing 120 credits </w:t>
            </w:r>
          </w:p>
        </w:tc>
      </w:tr>
    </w:tbl>
    <w:p w:rsidR="00043906" w:rsidRPr="000A3D4A" w:rsidRDefault="00043906">
      <w:pPr>
        <w:rPr>
          <w:rFonts w:asciiTheme="majorHAnsi" w:hAnsiTheme="majorHAnsi"/>
        </w:rPr>
      </w:pPr>
    </w:p>
    <w:sectPr w:rsidR="00043906" w:rsidRPr="000A3D4A" w:rsidSect="000A3D4A">
      <w:pgSz w:w="11909" w:h="16560" w:code="9"/>
      <w:pgMar w:top="990" w:right="749"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7225"/>
    <w:rsid w:val="00043906"/>
    <w:rsid w:val="000A3D4A"/>
    <w:rsid w:val="0033784C"/>
    <w:rsid w:val="00567084"/>
    <w:rsid w:val="006109A2"/>
    <w:rsid w:val="006C4F73"/>
    <w:rsid w:val="006F7225"/>
    <w:rsid w:val="00953201"/>
    <w:rsid w:val="00A53F7B"/>
    <w:rsid w:val="00B36DD5"/>
    <w:rsid w:val="00C0678B"/>
    <w:rsid w:val="00C23702"/>
    <w:rsid w:val="00E41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22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7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2023-05-24T16:05:00Z</dcterms:created>
  <dcterms:modified xsi:type="dcterms:W3CDTF">2023-05-24T16:40:00Z</dcterms:modified>
</cp:coreProperties>
</file>